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沈阳市标准化资助奖励实施细则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（创新类项目）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》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eastAsia="zh-CN"/>
        </w:rPr>
        <w:t>政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细则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形成背景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是经济活动和社会发展的重要技术支撑，是国家治理体系和治理能力现代化的基础性制度，是法律法规的有效补充，是市场竞争的制高点。十八大以来，国家先后出台了《深化标准化工作改革方案》等一系列政策措施和改革意见，把标准提升到与战略、规划和政策同等重要的地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标准化在助推高质量发展中的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基础性、战略性和引领性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作用日益凸显。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习近平总书记指出：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标准助推创新发展，标准引领时代进步。加强标准化工作，实施标准化战略，是一项重要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和紧迫的任务，对经济社会发展具有长远的意义。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2018年1月1日，新修订的《中华人民共和国标准化法》正式实施，新《标准化法》第九条规定：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对在标准化工作中做出显著成绩的单位和个人，按照国家有关规定给予表彰和奖励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更好地贯彻落实新《标准化法》，推动我市标准化战略实施和标准化改革创新先行区建设，我市整合资源，统筹设立标准化建设专门资金，出台了《沈阳市标准化建设专门资金使用管理办法》，配套制定了创新类、基础类标准化项目资助奖励实施细则，对我市已取得的标准化工作成果给予资助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出台目的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我市标准创新项目资助工作，鼓励引导全社会积极参与标准研制，促进技术创新和科技成果转化，推动我市经济社会发展，根据国家相关法律法规及《沈阳市标准化建设专门资金使用管理办法》等有关规定，制定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Style w:val="10"/>
          <w:rFonts w:hint="eastAsia" w:ascii="楷体" w:hAnsi="楷体" w:eastAsia="黑体" w:cs="楷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三、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主要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1.支持对象</w:t>
      </w: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申请资助的单位须为沈阳行政区域内登记注册（依法设立）的企业、事业单位和社会团体。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2.</w:t>
      </w: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支持标准</w:t>
      </w: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共3类项目，包括：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主导、参与国际标准或国外先进标准制定的，分别给予每项不超过100万元、50万元的一次性资助奖励；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主导、参与国际标准或国外先进标准修订的，分别给予每项不超过50万元、30万元的一次性资助奖励；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）主导国家标准制定、修订的，分别给予每项不超过50万元、30万元的一次性资助奖励；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）主导行业标准制定、修订的，分别给予每项不超过30万元、20万元的一次性资助奖励。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textAlignment w:val="center"/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3.支持方式</w:t>
      </w: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采取以奖代补方式，</w:t>
      </w:r>
      <w:r>
        <w:rPr>
          <w:rFonts w:hint="eastAsia" w:ascii="仿宋_GB2312" w:eastAsia="仿宋_GB2312"/>
          <w:color w:val="auto"/>
          <w:sz w:val="32"/>
          <w:szCs w:val="32"/>
        </w:rPr>
        <w:t>按照总量控制原则，按一定比例予以资助。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4.组织流程。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市科技局下达年度标准创新类资助奖励项目申报通知，明确项目申报相关事宜，并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项目申报受理、审核认定、资助奖励计划编制等工作。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申请资助单位应提交下列材料：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沈阳市标准创新项目资助申请报告；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）标准发布机构同意立项的文书；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）专家组标准审查结论意见；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）标准发布机构的发布公告；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）标准发布机构批准发布的标准文本及复印件（国际标准、国外先进标准应提供相关证明及中文文本）；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）营业执照、事业单位法人证书、社会团体登记证书；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）其他有关材料。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D037D"/>
    <w:multiLevelType w:val="singleLevel"/>
    <w:tmpl w:val="7AAD03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DA4MmEyNGM3YTFlNGI4NjQ3ODdiOGIxZGY5ZGQifQ=="/>
  </w:docVars>
  <w:rsids>
    <w:rsidRoot w:val="00000000"/>
    <w:rsid w:val="085A1372"/>
    <w:rsid w:val="08BF3DCA"/>
    <w:rsid w:val="12FDA339"/>
    <w:rsid w:val="1A3B2D0C"/>
    <w:rsid w:val="216D2C80"/>
    <w:rsid w:val="245C3B38"/>
    <w:rsid w:val="24D12F6E"/>
    <w:rsid w:val="2C621067"/>
    <w:rsid w:val="2FFD1C4D"/>
    <w:rsid w:val="32CF9E64"/>
    <w:rsid w:val="3D0A0F99"/>
    <w:rsid w:val="3E4F53BE"/>
    <w:rsid w:val="40543E45"/>
    <w:rsid w:val="405605BF"/>
    <w:rsid w:val="4B841A5B"/>
    <w:rsid w:val="4CBA6360"/>
    <w:rsid w:val="52227914"/>
    <w:rsid w:val="56DFCA71"/>
    <w:rsid w:val="5914418B"/>
    <w:rsid w:val="5DEBD4DB"/>
    <w:rsid w:val="5E4F13FA"/>
    <w:rsid w:val="6116554C"/>
    <w:rsid w:val="704E620A"/>
    <w:rsid w:val="76533469"/>
    <w:rsid w:val="767106AF"/>
    <w:rsid w:val="77FFF4AC"/>
    <w:rsid w:val="7CC77154"/>
    <w:rsid w:val="7D6B01F8"/>
    <w:rsid w:val="7FBBFEE4"/>
    <w:rsid w:val="7FEBF001"/>
    <w:rsid w:val="9DFD217B"/>
    <w:rsid w:val="9DFF08A1"/>
    <w:rsid w:val="BB5B5DBB"/>
    <w:rsid w:val="BDFBE94B"/>
    <w:rsid w:val="E5DF9170"/>
    <w:rsid w:val="FAFE3FE4"/>
    <w:rsid w:val="FF6F0CFE"/>
    <w:rsid w:val="FFDFA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left="0" w:leftChars="0"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left="0" w:leftChars="0"/>
      <w:jc w:val="both"/>
      <w:outlineLvl w:val="1"/>
    </w:pPr>
    <w:rPr>
      <w:rFonts w:ascii="黑体" w:hAnsi="黑体" w:eastAsia="黑体"/>
      <w:bCs/>
      <w:kern w:val="0"/>
      <w:sz w:val="32"/>
      <w:szCs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left="0" w:leftChars="0"/>
      <w:jc w:val="left"/>
      <w:outlineLvl w:val="2"/>
    </w:pPr>
    <w:rPr>
      <w:rFonts w:ascii="黑体" w:hAnsi="黑体" w:eastAsia="黑体"/>
      <w:bCs/>
      <w:kern w:val="0"/>
      <w:sz w:val="28"/>
      <w:szCs w:val="28"/>
    </w:rPr>
  </w:style>
  <w:style w:type="paragraph" w:styleId="6">
    <w:name w:val="heading 4"/>
    <w:basedOn w:val="1"/>
    <w:next w:val="1"/>
    <w:link w:val="13"/>
    <w:unhideWhenUsed/>
    <w:qFormat/>
    <w:uiPriority w:val="0"/>
    <w:pPr>
      <w:keepNext/>
      <w:widowControl/>
      <w:adjustRightInd w:val="0"/>
      <w:spacing w:before="50" w:beforeLines="50" w:beforeAutospacing="0" w:after="50" w:afterLines="50" w:afterAutospacing="0" w:line="240" w:lineRule="auto"/>
      <w:ind w:left="0" w:leftChars="0"/>
      <w:jc w:val="both"/>
      <w:outlineLvl w:val="3"/>
    </w:pPr>
    <w:rPr>
      <w:rFonts w:eastAsia="黑体"/>
      <w:color w:val="000000"/>
      <w:kern w:val="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b/>
      <w:bCs/>
      <w:sz w:val="30"/>
      <w:szCs w:val="30"/>
      <w:lang w:val="zh-CN" w:bidi="zh-CN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标题 2 Char"/>
    <w:link w:val="4"/>
    <w:qFormat/>
    <w:uiPriority w:val="0"/>
    <w:rPr>
      <w:rFonts w:ascii="黑体" w:hAnsi="黑体" w:eastAsia="黑体"/>
      <w:bCs/>
      <w:sz w:val="32"/>
      <w:szCs w:val="32"/>
    </w:rPr>
  </w:style>
  <w:style w:type="character" w:customStyle="1" w:styleId="12">
    <w:name w:val="标题 3 Char"/>
    <w:link w:val="5"/>
    <w:qFormat/>
    <w:uiPriority w:val="0"/>
    <w:rPr>
      <w:rFonts w:ascii="黑体" w:hAnsi="黑体" w:eastAsia="黑体"/>
      <w:bCs/>
      <w:sz w:val="28"/>
      <w:szCs w:val="28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黑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2</TotalTime>
  <ScaleCrop>false</ScaleCrop>
  <LinksUpToDate>false</LinksUpToDate>
  <CharactersWithSpaces>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2020-10-23T04:41:00Z</dcterms:created>
  <dc:creator>Administrator</dc:creator>
  <cp:lastModifiedBy>wangxue</cp:lastModifiedBy>
  <cp:lastPrinted>2021-07-04T06:11:00Z</cp:lastPrinted>
  <dcterms:modified xsi:type="dcterms:W3CDTF">2023-06-14T12:34:43Z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98363CA176514E07A00EE2F1BB55023E_13</vt:lpwstr>
  </property>
</Properties>
</file>